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03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Prime Brothers Furniture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PRIME-T210902 Inventory In Stock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75th Anniversary + Guitar Giveaway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320"/>
        <w:gridCol w:w="1675"/>
        <w:gridCol w:w="5270"/>
        <w:tblGridChange w:id="0">
          <w:tblGrid>
            <w:gridCol w:w="4320"/>
            <w:gridCol w:w="1675"/>
            <w:gridCol w:w="5270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6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left"/>
              <w:rPr>
                <w:rFonts w:ascii="Arial Narrow" w:cs="Arial Narrow" w:eastAsia="Arial Narrow" w:hAnsi="Arial Narrow"/>
                <w:b w:val="0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1500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left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left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8"/>
                <w:szCs w:val="28"/>
                <w:rtl w:val="0"/>
              </w:rPr>
              <w:t xml:space="preserve">No Interest Financing Until 2023!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8"/>
                <w:szCs w:val="2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0% APR until 2023 for qualified buyers with approved credit. Not all customers will qualify.Minimum purchase of $1,499 required.  Cannot be combined with some other offers and rebates.  Other restrictions apply; see Prime Brothers for complete details.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Prime Brothers Furniture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1500 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Euclid Ave. – Bay City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PrimeBrothers.com</w:t>
            </w:r>
          </w:p>
          <w:p w:rsidR="00000000" w:rsidDel="00000000" w:rsidP="00000000" w:rsidRDefault="00000000" w:rsidRPr="00000000" w14:paraId="00000029">
            <w:pPr>
              <w:shd w:fill="ffffff" w:val="clea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6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hd w:fill="ffffff" w:val="clear"/>
              <w:rPr>
                <w:rFonts w:ascii="Calibri" w:cs="Calibri" w:eastAsia="Calibri" w:hAnsi="Calibri"/>
                <w:b w:val="0"/>
                <w:color w:val="222222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4"/>
                <w:szCs w:val="24"/>
                <w:u w:val="single"/>
                <w:vertAlign w:val="baseline"/>
                <w:rtl w:val="0"/>
              </w:rPr>
              <w:t xml:space="preserve">Announcer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4"/>
                <w:szCs w:val="24"/>
                <w:u w:val="single"/>
                <w:rtl w:val="0"/>
              </w:rPr>
              <w:t xml:space="preserve">29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222222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Quality home furniture! In stock, and in store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color w:val="222222"/>
                <w:sz w:val="24"/>
                <w:szCs w:val="24"/>
                <w:rtl w:val="0"/>
              </w:rPr>
              <w:t xml:space="preserve">TODAY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49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Now at Prime Brothers Furniture in Bay City!</w:t>
            </w:r>
          </w:p>
          <w:p w:rsidR="00000000" w:rsidDel="00000000" w:rsidP="00000000" w:rsidRDefault="00000000" w:rsidRPr="00000000" w14:paraId="0000004B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If you’ve shopped for furniture recently, you know inventory is tight!</w:t>
            </w:r>
          </w:p>
          <w:p w:rsidR="00000000" w:rsidDel="00000000" w:rsidP="00000000" w:rsidRDefault="00000000" w:rsidRPr="00000000" w14:paraId="0000004D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But Prime Brother’s has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furniture in-store today, ready for you!</w:t>
            </w:r>
          </w:p>
          <w:p w:rsidR="00000000" w:rsidDel="00000000" w:rsidP="00000000" w:rsidRDefault="00000000" w:rsidRPr="00000000" w14:paraId="0000004F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So you can choose from an in-stock selection of new Sofas, Sectionals, Recliners, and much more! </w:t>
            </w:r>
          </w:p>
          <w:p w:rsidR="00000000" w:rsidDel="00000000" w:rsidP="00000000" w:rsidRDefault="00000000" w:rsidRPr="00000000" w14:paraId="00000051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Plus, you can choose no interest financing until 2023!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hd w:fill="ffffff" w:val="clea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sz w:val="24"/>
                <w:szCs w:val="24"/>
                <w:rtl w:val="0"/>
              </w:rPr>
              <w:t xml:space="preserve">Shop now, buy today… relax tonight! Only at Prime Brothers Furniture - Euclid Avenue, Bay City!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hd w:fill="ffffff" w:val="clear"/>
              <w:rPr>
                <w:rFonts w:ascii="Calibri" w:cs="Calibri" w:eastAsia="Calibri" w:hAnsi="Calibri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Impact" w:hAnsi="Impact"/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 Narrow" w:hAnsi="Arial Narrow"/>
      <w:w w:val="100"/>
      <w:position w:val="-1"/>
      <w:sz w:val="4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harChar">
    <w:name w:val="Char Char"/>
    <w:basedOn w:val="DefaultParagraphFont"/>
    <w:next w:val="Cha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+ENurZxMug6FJvX5V5Xf1ko/AA==">AMUW2mVpEmuP6PWSg+NJEO9UbYv9Gx6jQbbck49gZFbPzg4FjKxzu6pAmcNoTomz6Pm/lp7ig9EiRylvly4nPtYGZRa+gopb7qS69NXtWBSAx8taBKK7tnQ=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2020-02-13T15:12:00Z</dcterms:created>
  <dc:creator>dukes</dc:creator>
</cp:coreProperties>
</file>